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8000"/>
          <w:sz w:val="27"/>
          <w:szCs w:val="27"/>
        </w:rPr>
        <w:t xml:space="preserve">VII Открытый Территориальный </w:t>
      </w:r>
      <w:proofErr w:type="gramStart"/>
      <w:r>
        <w:rPr>
          <w:rStyle w:val="a4"/>
          <w:rFonts w:ascii="Verdana" w:hAnsi="Verdana"/>
          <w:color w:val="008000"/>
          <w:sz w:val="27"/>
          <w:szCs w:val="27"/>
        </w:rPr>
        <w:t>конкурс</w:t>
      </w:r>
      <w:r>
        <w:rPr>
          <w:rFonts w:ascii="Verdana" w:hAnsi="Verdana"/>
          <w:b/>
          <w:bCs/>
          <w:color w:val="008000"/>
          <w:sz w:val="27"/>
          <w:szCs w:val="27"/>
        </w:rPr>
        <w:br/>
      </w:r>
      <w:r>
        <w:rPr>
          <w:rStyle w:val="a4"/>
          <w:rFonts w:ascii="Verdana" w:hAnsi="Verdana"/>
          <w:color w:val="008000"/>
          <w:sz w:val="27"/>
          <w:szCs w:val="27"/>
        </w:rPr>
        <w:t>«</w:t>
      </w:r>
      <w:proofErr w:type="gramEnd"/>
      <w:r>
        <w:rPr>
          <w:rStyle w:val="a4"/>
          <w:rFonts w:ascii="Verdana" w:hAnsi="Verdana"/>
          <w:color w:val="008000"/>
          <w:sz w:val="27"/>
          <w:szCs w:val="27"/>
        </w:rPr>
        <w:t>Юных пианистов имени Г.Г. Нейгауза»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 xml:space="preserve">Вопрос о влиянии музыкального воспитания на развитие ребенка изучался многими музыкантами, педагогами и </w:t>
      </w:r>
      <w:proofErr w:type="spellStart"/>
      <w:r>
        <w:rPr>
          <w:rFonts w:ascii="Verdana" w:hAnsi="Verdana"/>
          <w:color w:val="000000"/>
          <w:sz w:val="18"/>
          <w:szCs w:val="18"/>
        </w:rPr>
        <w:t>философами.Считается</w:t>
      </w:r>
      <w:proofErr w:type="spellEnd"/>
      <w:r>
        <w:rPr>
          <w:rFonts w:ascii="Verdana" w:hAnsi="Verdana"/>
          <w:color w:val="000000"/>
          <w:sz w:val="18"/>
          <w:szCs w:val="18"/>
        </w:rPr>
        <w:t>, что музыка имеет самое непосредственное отношение к нравственности.</w:t>
      </w:r>
      <w:r>
        <w:rPr>
          <w:rFonts w:ascii="Verdana" w:hAnsi="Verdana"/>
          <w:color w:val="000000"/>
          <w:sz w:val="18"/>
          <w:szCs w:val="18"/>
        </w:rPr>
        <w:br/>
        <w:t xml:space="preserve">Об эстетической функции музыкального воспитания много спорят ученые. Некоторые из них считают, что основное внимание надо уделять анализу музыкальных способностей, подчеркивая роль умений и навыков. Другие считают, что ценность эстетического воспитания несравнима с </w:t>
      </w:r>
      <w:proofErr w:type="gramStart"/>
      <w:r>
        <w:rPr>
          <w:rFonts w:ascii="Verdana" w:hAnsi="Verdana"/>
          <w:color w:val="000000"/>
          <w:sz w:val="18"/>
          <w:szCs w:val="18"/>
        </w:rPr>
        <w:t>интеллектуальным  развитием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. Как уникальное искусство, музыка играет огромную роль в формировании художественных способностей детей. Эстетическое музыкальное воспитание играет важную роль в умственном развитии детей. Музыкальное воспитание влияет не только на культуру, но и на развитие других качеств и </w:t>
      </w:r>
      <w:proofErr w:type="spellStart"/>
      <w:r>
        <w:rPr>
          <w:rFonts w:ascii="Verdana" w:hAnsi="Verdana"/>
          <w:color w:val="000000"/>
          <w:sz w:val="18"/>
          <w:szCs w:val="18"/>
        </w:rPr>
        <w:t>способностей.Ребенок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узнает и открывает для себя много нового и интересного в сфере  музыкального обучения, которое  направлено на развитие воображения, создание условий для развития произвольного </w:t>
      </w:r>
      <w:proofErr w:type="spellStart"/>
      <w:r>
        <w:rPr>
          <w:rFonts w:ascii="Verdana" w:hAnsi="Verdana"/>
          <w:color w:val="000000"/>
          <w:sz w:val="18"/>
          <w:szCs w:val="18"/>
        </w:rPr>
        <w:t>внимания.Музыка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передает и вызывает такие чувства и переживания, которые иногда нельзя полноценно вербально выразить.</w:t>
      </w:r>
      <w:r>
        <w:rPr>
          <w:rFonts w:ascii="Verdana" w:hAnsi="Verdana"/>
          <w:color w:val="000000"/>
          <w:sz w:val="18"/>
          <w:szCs w:val="18"/>
        </w:rPr>
        <w:br/>
        <w:t xml:space="preserve">Одним словом, музыкальное воспитание влияет на эстетическое восприятие, способность к познанию, интеллектуальное развитие, ум, чувственность, внимание, понимание, мышление в </w:t>
      </w:r>
      <w:proofErr w:type="spellStart"/>
      <w:r>
        <w:rPr>
          <w:rFonts w:ascii="Verdana" w:hAnsi="Verdana"/>
          <w:color w:val="000000"/>
          <w:sz w:val="18"/>
          <w:szCs w:val="18"/>
        </w:rPr>
        <w:t>целом.Хорошее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музыкальное воспитание воздействует на характер детей, помогает им вырасти жизнерадостными, активными, уверенными и ловкими. Музыку невозможно сравнить ни с чем. Именно поэтому воспитание посредством музыки нам кажется сегодня столь же актуальной задачей, как и обучение музыке как </w:t>
      </w:r>
      <w:proofErr w:type="spellStart"/>
      <w:r>
        <w:rPr>
          <w:rFonts w:ascii="Verdana" w:hAnsi="Verdana"/>
          <w:color w:val="000000"/>
          <w:sz w:val="18"/>
          <w:szCs w:val="18"/>
        </w:rPr>
        <w:t>таковой.Исключительная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роль в этом процессе отводится детской фортепианной музыке. В современном мире она стала своего рода универсальным языком, который осваивают будущие музыканты разных специальностей и будущие слушатели - любители музыки.</w:t>
      </w:r>
      <w:r>
        <w:rPr>
          <w:rFonts w:ascii="Verdana" w:hAnsi="Verdana"/>
          <w:color w:val="000000"/>
          <w:sz w:val="18"/>
          <w:szCs w:val="18"/>
        </w:rPr>
        <w:br/>
        <w:t xml:space="preserve">Все инструменты хороши по-своему. У каждого свой неповторимый тембр, свои привлекательные особенности. Но, пожалуй, ни один из них не может сравниться с фортепиано – и по широте, разнообразию возможностей, и по тому, как универсально оно используется. Нет другого музыкального инструмента, который имел бы столь обширную сольную литературу, так что как солист фортепиано стоит на первом месте. Незаменимо фортепиано и в ансамбле с голосом, с другими инструментами. И эта область музыки богата шедеврами. Участник оркестра и любимый инструмент для домашнего </w:t>
      </w:r>
      <w:proofErr w:type="spellStart"/>
      <w:r>
        <w:rPr>
          <w:rFonts w:ascii="Verdana" w:hAnsi="Verdana"/>
          <w:color w:val="000000"/>
          <w:sz w:val="18"/>
          <w:szCs w:val="18"/>
        </w:rPr>
        <w:t>музицирования</w:t>
      </w:r>
      <w:proofErr w:type="spellEnd"/>
      <w:r>
        <w:rPr>
          <w:rFonts w:ascii="Verdana" w:hAnsi="Verdana"/>
          <w:color w:val="000000"/>
          <w:sz w:val="18"/>
          <w:szCs w:val="18"/>
        </w:rPr>
        <w:t>, фортепиано больше других инструментов привлекает тех, кто хочет учиться музыке.</w:t>
      </w:r>
      <w:r>
        <w:rPr>
          <w:rFonts w:ascii="Verdana" w:hAnsi="Verdana"/>
          <w:color w:val="000000"/>
          <w:sz w:val="18"/>
          <w:szCs w:val="18"/>
        </w:rPr>
        <w:br/>
        <w:t xml:space="preserve">Опираясь на все вышесказанное в Детской школе искусств, благодаря стараниям энтузиастов, любителей фортепианного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мастерства,возникла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 традиция в апреле проводить конкурс пианистов имени Г.Г. Нейгауза, приуроченный ко дню рождения великого музыканта.</w:t>
      </w:r>
      <w:r>
        <w:rPr>
          <w:rFonts w:ascii="Verdana" w:hAnsi="Verdana"/>
          <w:color w:val="000000"/>
          <w:sz w:val="18"/>
          <w:szCs w:val="18"/>
        </w:rPr>
        <w:br/>
        <w:t>Не стал исключением и этот учебный год.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 xml:space="preserve">12 апреля в ДШИ состоялся VII Открытый Территориальный конкурс имени Г.Г. Нейгауза. В конкурсе приняли участие не только учащиеся Детских школ искусств Нижнесергинского района: с. </w:t>
      </w:r>
      <w:proofErr w:type="spellStart"/>
      <w:r>
        <w:rPr>
          <w:rFonts w:ascii="Verdana" w:hAnsi="Verdana"/>
          <w:color w:val="000000"/>
          <w:sz w:val="18"/>
          <w:szCs w:val="18"/>
        </w:rPr>
        <w:t>Кленовское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г. Нижние Серги, г.  Серги, г. Михайловск, а </w:t>
      </w:r>
      <w:proofErr w:type="gramStart"/>
      <w:r>
        <w:rPr>
          <w:rFonts w:ascii="Verdana" w:hAnsi="Verdana"/>
          <w:color w:val="000000"/>
          <w:sz w:val="18"/>
          <w:szCs w:val="18"/>
        </w:rPr>
        <w:t>так же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гостями </w:t>
      </w:r>
      <w:proofErr w:type="spellStart"/>
      <w:r>
        <w:rPr>
          <w:rFonts w:ascii="Verdana" w:hAnsi="Verdana"/>
          <w:color w:val="000000"/>
          <w:sz w:val="18"/>
          <w:szCs w:val="18"/>
        </w:rPr>
        <w:t>Бисертской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школы искусств стали конкурсанты из г. Ачит, г. Красноуфимск, г. Качканар, п. Арти. Таким образом, гостями и участниками конкурса стали 60 человек.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18"/>
          <w:szCs w:val="18"/>
        </w:rPr>
        <w:t>Конкурс проводится седьмой год подряд в память о вдохновенном артисте, уникальном педагоге, чья деятельность составила целую эпоху в истории музыкального искусства. На этом этапе конкурса юные музыканты показывали себя в качестве «Солистов». (Напомним, что в прошедшем году конкурс проходил в номинации «Юный концертмейстер», а в будущем году участники проявят себя в номинации «Фортепианный ансамбль»).</w:t>
      </w:r>
      <w:r>
        <w:rPr>
          <w:rFonts w:ascii="Verdana" w:hAnsi="Verdana"/>
          <w:color w:val="000000"/>
          <w:sz w:val="18"/>
          <w:szCs w:val="18"/>
        </w:rPr>
        <w:br/>
        <w:t>Целью и задачами данного конкурса стало закрепление лучших отечественных культурных традиций в области исполнительского фортепианного искусства; выявление талантливых детей и оказание им помощи в дальнейшем музыкальном развитии; пропаганда активного и творческого образа жизни среди молодежи.</w:t>
      </w:r>
      <w:r>
        <w:rPr>
          <w:rFonts w:ascii="Verdana" w:hAnsi="Verdana"/>
          <w:color w:val="000000"/>
          <w:sz w:val="18"/>
          <w:szCs w:val="18"/>
        </w:rPr>
        <w:br/>
        <w:t>Конкурсное выступление состояло из одного тура. Конкурсант должен был исполнить 2 разнохарактерных произведения отечественного или зарубежного композитора.</w:t>
      </w:r>
      <w:r>
        <w:rPr>
          <w:rFonts w:ascii="Verdana" w:hAnsi="Verdana"/>
          <w:color w:val="000000"/>
          <w:sz w:val="16"/>
          <w:szCs w:val="16"/>
        </w:rPr>
        <w:br/>
        <w:t> 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 xml:space="preserve">В качестве жюри были приглашены ведущие специалисты - пианисты, преподаватели и лауреаты конкурсов. Председатель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жюри:СтяжкинА.Д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преподаватель фортепиано высшей квалификационной категории, лауреат Всероссийских конкурсов. Сопредседатели: пианист, лауреат Всероссийских конкурсов, ведущий музыкант г. Екатеринбурга Охотников В.А., лауреат Всероссийского конкурса эстрадной джазовой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музыки,студент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III курса </w:t>
      </w:r>
      <w:proofErr w:type="spellStart"/>
      <w:r>
        <w:rPr>
          <w:rFonts w:ascii="Verdana" w:hAnsi="Verdana"/>
          <w:color w:val="000000"/>
          <w:sz w:val="18"/>
          <w:szCs w:val="18"/>
        </w:rPr>
        <w:t>УрГПУ</w:t>
      </w:r>
      <w:proofErr w:type="spellEnd"/>
      <w:r>
        <w:rPr>
          <w:rFonts w:ascii="Verdana" w:hAnsi="Verdana"/>
          <w:color w:val="000000"/>
          <w:sz w:val="18"/>
          <w:szCs w:val="18"/>
        </w:rPr>
        <w:t>  Исламов Н.Г.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77D9FD4" wp14:editId="4850F5CE">
            <wp:extent cx="4491990" cy="3232042"/>
            <wp:effectExtent l="0" t="0" r="3810" b="6985"/>
            <wp:docPr id="1" name="Рисунок 1" descr="http://shibisert.ucoz.ru/muzika/7neigaus/neiga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bisert.ucoz.ru/muzika/7neigaus/neigaus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33" cy="32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  <w:t xml:space="preserve">Учащиеся и преподаватели </w:t>
      </w:r>
      <w:proofErr w:type="spellStart"/>
      <w:r>
        <w:rPr>
          <w:rFonts w:ascii="Verdana" w:hAnsi="Verdana"/>
          <w:color w:val="000000"/>
          <w:sz w:val="18"/>
          <w:szCs w:val="18"/>
        </w:rPr>
        <w:t>Бисертской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школы искусств </w:t>
      </w:r>
      <w:proofErr w:type="gramStart"/>
      <w:r>
        <w:rPr>
          <w:rFonts w:ascii="Verdana" w:hAnsi="Verdana"/>
          <w:color w:val="000000"/>
          <w:sz w:val="18"/>
          <w:szCs w:val="18"/>
        </w:rPr>
        <w:t>были  немного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взволнованы, смогут ли конкурсанты достойно выступить и показать свое мастерство на хорошем уровне?</w:t>
      </w:r>
      <w:r>
        <w:rPr>
          <w:rFonts w:ascii="Verdana" w:hAnsi="Verdana"/>
          <w:color w:val="000000"/>
          <w:sz w:val="18"/>
          <w:szCs w:val="18"/>
        </w:rPr>
        <w:br/>
        <w:t>И вот, все волнения позади, жюри объявляет результаты.</w:t>
      </w:r>
      <w:r>
        <w:rPr>
          <w:rFonts w:ascii="Verdana" w:hAnsi="Verdana"/>
          <w:color w:val="000000"/>
          <w:sz w:val="18"/>
          <w:szCs w:val="18"/>
        </w:rPr>
        <w:br/>
        <w:t>В младшей группе конкурсантов (1-3 класс) 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Зуева Алина</w:t>
      </w:r>
      <w:r>
        <w:rPr>
          <w:rFonts w:ascii="Verdana" w:hAnsi="Verdana"/>
          <w:color w:val="000000"/>
          <w:sz w:val="18"/>
          <w:szCs w:val="18"/>
        </w:rPr>
        <w:t xml:space="preserve">, ученица 3 класса направление хоровое пение (А. </w:t>
      </w:r>
      <w:proofErr w:type="spellStart"/>
      <w:r>
        <w:rPr>
          <w:rFonts w:ascii="Verdana" w:hAnsi="Verdana"/>
          <w:color w:val="000000"/>
          <w:sz w:val="18"/>
          <w:szCs w:val="18"/>
        </w:rPr>
        <w:t>Гедике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«В лесу ночью»,  Д. </w:t>
      </w:r>
      <w:proofErr w:type="spellStart"/>
      <w:r>
        <w:rPr>
          <w:rFonts w:ascii="Verdana" w:hAnsi="Verdana"/>
          <w:color w:val="000000"/>
          <w:sz w:val="18"/>
          <w:szCs w:val="18"/>
        </w:rPr>
        <w:t>Кабалевский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«Медленный вальс», преп. Фёдорова Л.Г.) получила диплом 3 степени.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9693319" wp14:editId="674AE3DB">
            <wp:extent cx="3307080" cy="3604870"/>
            <wp:effectExtent l="0" t="0" r="7620" b="0"/>
            <wp:docPr id="2" name="Рисунок 2" descr="http://shibisert.ucoz.ru/muzika/7neigaus/neiga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bisert.ucoz.ru/muzika/7neigaus/neigaus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26" cy="36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  <w:t>В средней возрастной группе (4-5 классы) диплом 2 степени завоевали ученики 4 класса направление музыкальное искусство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Пенкина Василина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(</w:t>
      </w:r>
      <w:proofErr w:type="spellStart"/>
      <w:r>
        <w:rPr>
          <w:rFonts w:ascii="Verdana" w:hAnsi="Verdana"/>
          <w:color w:val="000000"/>
          <w:sz w:val="18"/>
          <w:szCs w:val="18"/>
        </w:rPr>
        <w:t>Роули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«Волшебное озеро», «Регтайм» </w:t>
      </w:r>
      <w:proofErr w:type="spellStart"/>
      <w:r>
        <w:rPr>
          <w:rFonts w:ascii="Verdana" w:hAnsi="Verdana"/>
          <w:color w:val="000000"/>
          <w:sz w:val="18"/>
          <w:szCs w:val="18"/>
        </w:rPr>
        <w:t>Сасько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преп. </w:t>
      </w:r>
      <w:proofErr w:type="spellStart"/>
      <w:r>
        <w:rPr>
          <w:rFonts w:ascii="Verdana" w:hAnsi="Verdana"/>
          <w:color w:val="000000"/>
          <w:sz w:val="18"/>
          <w:szCs w:val="18"/>
        </w:rPr>
        <w:t>Туренкова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Н.С) и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Кочергин Глеб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 xml:space="preserve">(И. Парфенов «Жонглер», </w:t>
      </w:r>
      <w:proofErr w:type="spellStart"/>
      <w:r>
        <w:rPr>
          <w:rFonts w:ascii="Verdana" w:hAnsi="Verdana"/>
          <w:color w:val="000000"/>
          <w:sz w:val="18"/>
          <w:szCs w:val="18"/>
        </w:rPr>
        <w:t>Парцхаладзе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«Размышление», преп. Пенкина А.А.).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3DA30EE" wp14:editId="23B17BE1">
            <wp:extent cx="3307715" cy="4410287"/>
            <wp:effectExtent l="0" t="0" r="6985" b="9525"/>
            <wp:docPr id="3" name="Рисунок 3" descr="http://shibisert.ucoz.ru/muzika/7neigaus/neigau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ibisert.ucoz.ru/muzika/7neigaus/neigaus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08" cy="44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7493F532" wp14:editId="5843A283">
            <wp:extent cx="3078108" cy="3446840"/>
            <wp:effectExtent l="0" t="0" r="8255" b="1270"/>
            <wp:docPr id="4" name="Рисунок 4" descr="http://shibisert.ucoz.ru/muzika/7neigaus/neiga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ibisert.ucoz.ru/muzika/7neigaus/neigaus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62" cy="34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proofErr w:type="spellStart"/>
      <w:r>
        <w:rPr>
          <w:rStyle w:val="a4"/>
          <w:rFonts w:ascii="Verdana" w:hAnsi="Verdana"/>
          <w:color w:val="000000"/>
          <w:sz w:val="18"/>
          <w:szCs w:val="18"/>
        </w:rPr>
        <w:t>Коротаева</w:t>
      </w:r>
      <w:proofErr w:type="spellEnd"/>
      <w:r>
        <w:rPr>
          <w:rStyle w:val="a4"/>
          <w:rFonts w:ascii="Verdana" w:hAnsi="Verdana"/>
          <w:color w:val="000000"/>
          <w:sz w:val="18"/>
          <w:szCs w:val="18"/>
        </w:rPr>
        <w:t xml:space="preserve"> Арина</w:t>
      </w:r>
      <w:r>
        <w:rPr>
          <w:rFonts w:ascii="Verdana" w:hAnsi="Verdana"/>
          <w:color w:val="000000"/>
          <w:sz w:val="18"/>
          <w:szCs w:val="18"/>
        </w:rPr>
        <w:t xml:space="preserve">, ученица 4 класса направление хоровое пение (П. </w:t>
      </w:r>
      <w:proofErr w:type="spellStart"/>
      <w:r>
        <w:rPr>
          <w:rFonts w:ascii="Verdana" w:hAnsi="Verdana"/>
          <w:color w:val="000000"/>
          <w:sz w:val="18"/>
          <w:szCs w:val="18"/>
        </w:rPr>
        <w:t>Цильхер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«У гномов</w:t>
      </w:r>
      <w:proofErr w:type="gramStart"/>
      <w:r>
        <w:rPr>
          <w:rFonts w:ascii="Verdana" w:hAnsi="Verdana"/>
          <w:color w:val="000000"/>
          <w:sz w:val="18"/>
          <w:szCs w:val="18"/>
        </w:rPr>
        <w:t>»,  А.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Бабаджанян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«Мелодия», преп. Фёдорова Л.Г.) награждена дипломом 3 степени.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B327E17" wp14:editId="3DE0D27B">
            <wp:extent cx="3078480" cy="4104640"/>
            <wp:effectExtent l="0" t="0" r="7620" b="0"/>
            <wp:docPr id="5" name="Рисунок 5" descr="http://shibisert.ucoz.ru/muzika/7neigaus/neiga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ibisert.ucoz.ru/muzika/7neigaus/neigaus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51" cy="41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>Учащиеся 5 класса направление хоровое пение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a4"/>
          <w:rFonts w:ascii="Verdana" w:hAnsi="Verdana"/>
          <w:color w:val="000000"/>
          <w:sz w:val="18"/>
          <w:szCs w:val="18"/>
        </w:rPr>
        <w:t>Шайнурова</w:t>
      </w:r>
      <w:proofErr w:type="spellEnd"/>
      <w:r>
        <w:rPr>
          <w:rStyle w:val="a4"/>
          <w:rFonts w:ascii="Verdana" w:hAnsi="Verdana"/>
          <w:color w:val="000000"/>
          <w:sz w:val="18"/>
          <w:szCs w:val="18"/>
        </w:rPr>
        <w:t xml:space="preserve"> Аня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 xml:space="preserve">(К. </w:t>
      </w:r>
      <w:proofErr w:type="spellStart"/>
      <w:r>
        <w:rPr>
          <w:rFonts w:ascii="Verdana" w:hAnsi="Verdana"/>
          <w:color w:val="000000"/>
          <w:sz w:val="18"/>
          <w:szCs w:val="18"/>
        </w:rPr>
        <w:t>Эйгес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«Праздник», </w:t>
      </w:r>
      <w:proofErr w:type="spellStart"/>
      <w:r>
        <w:rPr>
          <w:rFonts w:ascii="Verdana" w:hAnsi="Verdana"/>
          <w:color w:val="000000"/>
          <w:sz w:val="18"/>
          <w:szCs w:val="18"/>
        </w:rPr>
        <w:t>В.Купревич«Весенний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эскиз») и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a4"/>
          <w:rFonts w:ascii="Verdana" w:hAnsi="Verdana"/>
          <w:color w:val="000000"/>
          <w:sz w:val="18"/>
          <w:szCs w:val="18"/>
        </w:rPr>
        <w:t>Непутин</w:t>
      </w:r>
      <w:proofErr w:type="spellEnd"/>
      <w:r>
        <w:rPr>
          <w:rStyle w:val="a4"/>
          <w:rFonts w:ascii="Verdana" w:hAnsi="Verdana"/>
          <w:color w:val="000000"/>
          <w:sz w:val="18"/>
          <w:szCs w:val="18"/>
        </w:rPr>
        <w:t xml:space="preserve"> Савелий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 xml:space="preserve">(А. </w:t>
      </w:r>
      <w:proofErr w:type="spellStart"/>
      <w:r>
        <w:rPr>
          <w:rFonts w:ascii="Verdana" w:hAnsi="Verdana"/>
          <w:color w:val="000000"/>
          <w:sz w:val="18"/>
          <w:szCs w:val="18"/>
        </w:rPr>
        <w:t>Холминов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«Капризный воробей», Э.  Жак-</w:t>
      </w:r>
      <w:proofErr w:type="spellStart"/>
      <w:r>
        <w:rPr>
          <w:rFonts w:ascii="Verdana" w:hAnsi="Verdana"/>
          <w:color w:val="000000"/>
          <w:sz w:val="18"/>
          <w:szCs w:val="18"/>
        </w:rPr>
        <w:t>Далькроз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«Юношеские листки») награждены дипломом 3 степени (преп. Фёдорова Л.Г.)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0B1C2D2C" wp14:editId="2ED0D072">
            <wp:extent cx="2771526" cy="4228886"/>
            <wp:effectExtent l="0" t="0" r="0" b="635"/>
            <wp:docPr id="6" name="Рисунок 6" descr="http://shibisert.ucoz.ru/muzika/7neigaus/neigau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ibisert.ucoz.ru/muzika/7neigaus/neigaus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21" cy="42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52FDAB5A" wp14:editId="2539A901">
            <wp:extent cx="3156585" cy="4205265"/>
            <wp:effectExtent l="0" t="0" r="5715" b="5080"/>
            <wp:docPr id="7" name="Рисунок 7" descr="http://shibisert.ucoz.ru/muzika/7neigaus/neigau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ibisert.ucoz.ru/muzika/7neigaus/neigaus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56" cy="42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br/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В старшей возрастной группе (6-7 классы)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Булатова Ксения</w:t>
      </w:r>
      <w:r>
        <w:rPr>
          <w:rFonts w:ascii="Verdana" w:hAnsi="Verdana"/>
          <w:color w:val="000000"/>
          <w:sz w:val="18"/>
          <w:szCs w:val="18"/>
        </w:rPr>
        <w:t>, ученица 7 класса направление музыкальное искусство, заслуженно получила диплом 2 степени (Е. Дога «Сонет», Э. Григ «Шествие гномов», преп. Пенкина А.А.).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bookmarkStart w:id="0" w:name="_GoBack"/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68A388A4" wp14:editId="691580A1">
            <wp:extent cx="3669031" cy="4892040"/>
            <wp:effectExtent l="0" t="0" r="7620" b="3810"/>
            <wp:docPr id="8" name="Рисунок 8" descr="http://shibisert.ucoz.ru/muzika/7neigaus/neigau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ibisert.ucoz.ru/muzika/7neigaus/neigaus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24" cy="4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>Диплом 3 степени поделили ученица 6 класса направление музыкальное искусство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Пенкина Арсения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(</w:t>
      </w:r>
      <w:proofErr w:type="spellStart"/>
      <w:r>
        <w:rPr>
          <w:rFonts w:ascii="Verdana" w:hAnsi="Verdana"/>
          <w:color w:val="000000"/>
          <w:sz w:val="18"/>
          <w:szCs w:val="18"/>
        </w:rPr>
        <w:t>Сасько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«Регтайм, Гречанинов «Звездная ночь» преп. </w:t>
      </w:r>
      <w:proofErr w:type="spellStart"/>
      <w:r>
        <w:rPr>
          <w:rFonts w:ascii="Verdana" w:hAnsi="Verdana"/>
          <w:color w:val="000000"/>
          <w:sz w:val="18"/>
          <w:szCs w:val="18"/>
        </w:rPr>
        <w:t>Туренкова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Н.С.) и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4"/>
          <w:rFonts w:ascii="Verdana" w:hAnsi="Verdana"/>
          <w:color w:val="000000"/>
          <w:sz w:val="18"/>
          <w:szCs w:val="18"/>
        </w:rPr>
        <w:t>Кралина Ирина</w:t>
      </w:r>
      <w:r>
        <w:rPr>
          <w:rFonts w:ascii="Verdana" w:hAnsi="Verdana"/>
          <w:color w:val="000000"/>
          <w:sz w:val="18"/>
          <w:szCs w:val="18"/>
        </w:rPr>
        <w:t xml:space="preserve">, ученица 7 класса направление музыкальное искусство (В. Ибер «Ветряная девчонка», </w:t>
      </w:r>
      <w:proofErr w:type="spellStart"/>
      <w:r>
        <w:rPr>
          <w:rFonts w:ascii="Verdana" w:hAnsi="Verdana"/>
          <w:color w:val="000000"/>
          <w:sz w:val="18"/>
          <w:szCs w:val="18"/>
        </w:rPr>
        <w:t>Г.Струве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«Осенний прелюд», преп. Пенкина А.А.).</w:t>
      </w:r>
    </w:p>
    <w:p w:rsidR="00012409" w:rsidRDefault="00012409" w:rsidP="00012409">
      <w:pPr>
        <w:pStyle w:val="a3"/>
        <w:shd w:val="clear" w:color="auto" w:fill="F0F8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4BDD976" wp14:editId="2A69CA3F">
            <wp:extent cx="3168967" cy="4225290"/>
            <wp:effectExtent l="0" t="0" r="0" b="3810"/>
            <wp:docPr id="9" name="Рисунок 9" descr="http://shibisert.ucoz.ru/muzika/7neigaus/neigau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ibisert.ucoz.ru/muzika/7neigaus/neigaus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90" cy="42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24C748F" wp14:editId="05CF052D">
            <wp:extent cx="3192780" cy="4257040"/>
            <wp:effectExtent l="0" t="0" r="7620" b="0"/>
            <wp:docPr id="10" name="Рисунок 10" descr="http://shibisert.ucoz.ru/muzika/7neigaus/neigau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ibisert.ucoz.ru/muzika/7neigaus/neigaus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14" cy="42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  <w:t>Участниками конкурса стали:</w:t>
      </w:r>
    </w:p>
    <w:p w:rsidR="00012409" w:rsidRDefault="00012409" w:rsidP="00012409">
      <w:pPr>
        <w:pStyle w:val="a3"/>
        <w:shd w:val="clear" w:color="auto" w:fill="F0F8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 xml:space="preserve">Родионова Катя и Шарапова Василиса (2 класс, преп. </w:t>
      </w:r>
      <w:proofErr w:type="spellStart"/>
      <w:r>
        <w:rPr>
          <w:rFonts w:ascii="Verdana" w:hAnsi="Verdana"/>
          <w:color w:val="000000"/>
          <w:sz w:val="18"/>
          <w:szCs w:val="18"/>
        </w:rPr>
        <w:t>Шмалько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Т.Ф.), </w:t>
      </w:r>
      <w:proofErr w:type="spellStart"/>
      <w:r>
        <w:rPr>
          <w:rFonts w:ascii="Verdana" w:hAnsi="Verdana"/>
          <w:color w:val="000000"/>
          <w:sz w:val="18"/>
          <w:szCs w:val="18"/>
        </w:rPr>
        <w:t>Андрян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Анжелика (3 класс), </w:t>
      </w:r>
      <w:proofErr w:type="spellStart"/>
      <w:r>
        <w:rPr>
          <w:rFonts w:ascii="Verdana" w:hAnsi="Verdana"/>
          <w:color w:val="000000"/>
          <w:sz w:val="18"/>
          <w:szCs w:val="18"/>
        </w:rPr>
        <w:t>Видешкина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Катя (4 класс), </w:t>
      </w:r>
      <w:proofErr w:type="spellStart"/>
      <w:r>
        <w:rPr>
          <w:rFonts w:ascii="Verdana" w:hAnsi="Verdana"/>
          <w:color w:val="000000"/>
          <w:sz w:val="18"/>
          <w:szCs w:val="18"/>
        </w:rPr>
        <w:t>Непутина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Катя (6 класс) подготовила учащихся  преподаватель  Пылаева Н.В. Зуева Дарья (5 класс), Иванова Вика (6 класс) </w:t>
      </w:r>
      <w:r>
        <w:rPr>
          <w:rFonts w:ascii="Verdana" w:hAnsi="Verdana"/>
          <w:color w:val="000000"/>
          <w:sz w:val="18"/>
          <w:szCs w:val="18"/>
        </w:rPr>
        <w:lastRenderedPageBreak/>
        <w:t xml:space="preserve">преподаватель Пенкина А.А., Дудина Яна(6 класс преп. </w:t>
      </w:r>
      <w:proofErr w:type="spellStart"/>
      <w:r>
        <w:rPr>
          <w:rFonts w:ascii="Verdana" w:hAnsi="Verdana"/>
          <w:color w:val="000000"/>
          <w:sz w:val="18"/>
          <w:szCs w:val="18"/>
        </w:rPr>
        <w:t>Туренкова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Н.С.).</w:t>
      </w:r>
      <w:r>
        <w:rPr>
          <w:rFonts w:ascii="Verdana" w:hAnsi="Verdana"/>
          <w:color w:val="000000"/>
          <w:sz w:val="18"/>
          <w:szCs w:val="18"/>
        </w:rPr>
        <w:br/>
        <w:t>Организаторами прошедшего мероприятия ведется работа о  присвоении  конкурсу «Юных пианистов имени Г.Г. Нейгауза» статуса «областного конкурса».</w:t>
      </w:r>
      <w:r>
        <w:rPr>
          <w:rFonts w:ascii="Verdana" w:hAnsi="Verdana"/>
          <w:color w:val="000000"/>
          <w:sz w:val="18"/>
          <w:szCs w:val="18"/>
        </w:rPr>
        <w:br/>
        <w:t>Готовясь к выступлению,  все участники конкурса проявили выдержку и упорство при выступлении на публике. За слаженную работу по приему и размещению гостей выражаем благодарность коллективу преподавателей и работникам Детской школы искусств. Учащимся школы искусств желаем творческих успехов, чтобы от участия в конкурсах вы получали только положительные эмоции и удовольствие!</w:t>
      </w:r>
    </w:p>
    <w:p w:rsidR="00012409" w:rsidRDefault="00012409" w:rsidP="00012409">
      <w:pPr>
        <w:pStyle w:val="a3"/>
        <w:shd w:val="clear" w:color="auto" w:fill="F0F8FF"/>
        <w:jc w:val="right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18"/>
          <w:szCs w:val="18"/>
        </w:rPr>
        <w:t>Зам. директора Пенкина А.А.</w:t>
      </w:r>
    </w:p>
    <w:p w:rsidR="002708C9" w:rsidRDefault="002708C9"/>
    <w:sectPr w:rsidR="00270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28"/>
    <w:rsid w:val="00012409"/>
    <w:rsid w:val="002708C9"/>
    <w:rsid w:val="00AE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BC658-B728-4D61-9675-B5892623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2409"/>
    <w:rPr>
      <w:b/>
      <w:bCs/>
    </w:rPr>
  </w:style>
  <w:style w:type="character" w:customStyle="1" w:styleId="apple-converted-space">
    <w:name w:val="apple-converted-space"/>
    <w:basedOn w:val="a0"/>
    <w:rsid w:val="0001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8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1053</Words>
  <Characters>6004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2016-12-14T09:19:00Z</dcterms:created>
  <dcterms:modified xsi:type="dcterms:W3CDTF">2016-12-14T09:23:00Z</dcterms:modified>
</cp:coreProperties>
</file>