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7" w:rsidRPr="003D1A90" w:rsidRDefault="008327C7" w:rsidP="008327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1A90">
        <w:rPr>
          <w:rFonts w:ascii="Times New Roman" w:eastAsia="Times New Roman" w:hAnsi="Times New Roman" w:cs="Times New Roman"/>
          <w:b/>
          <w:sz w:val="40"/>
          <w:szCs w:val="28"/>
        </w:rPr>
        <w:t xml:space="preserve">Медиа-безопасность </w:t>
      </w:r>
      <w:r w:rsidR="003D1A90">
        <w:rPr>
          <w:rFonts w:ascii="Times New Roman" w:eastAsia="Times New Roman" w:hAnsi="Times New Roman" w:cs="Times New Roman"/>
          <w:b/>
          <w:sz w:val="40"/>
          <w:szCs w:val="28"/>
        </w:rPr>
        <w:t>школьников</w:t>
      </w:r>
    </w:p>
    <w:p w:rsidR="003D1A90" w:rsidRPr="008327C7" w:rsidRDefault="003D1A90" w:rsidP="008327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(памятка для родителей)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За два последних десятилетия интернет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без интернет-технологий. Сегодня формирование личности подростков, их установок, мотивов, ценностных ориентиров и поведенческих навыков происходит на стыке виртуального мира и реальности. Подростки «живут» в мире интернета и цифровых технологий: оформляя страницы и общаясь в блогах, социальных сетях, обмениваясь информацией через сервисы мгновенных сообщений и электронные энциклопедии, участвуя в сетевых играх и сообществах игроков.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Риски, с которыми подростки могут столкнуться в интернете, имеют свою специфику, однако они не менее значимы, нежели опасности реального мира, прежде всего потому, что у подростков нет четкого разделения между жизнью, отношениями и связями в онлайне и офлайне.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Одной из первых стран, где проблема безопасности детей в интернете была сформулирована и вынесена на общественное обсуждение, были США. Поводом послужили участившиеся случаи сексуальных преследований подростков, спровоцированных знакомствами в Сети. Данные исследований российского Фонда развития Интернет, проведенных в 2009 г. среди российских школьников, сообщают, что часть подростков осознает, что в Сети можно встретиться и с негативной, агрессивной, вредоносной информацией. Столкновение с такими материалами производит на подростков такое сильное впечатление, что 76% из опрошенных считают, что интернет опасен: 53% из них заявляют об этом в категоричной форме, еще 23% согласились с формулировкой «иногда опасен». У каждого десятого подростка интернет вызывает разочарование (11%) и гнев (11%), и почти пятая часть (19%) старшеклассников указали, что часто сталкиваются в интернете с информацией, которая раздражает их и вызывает неприятные эмоции.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В нашей стране проблемой медиа-безопасности активно занимаются последние три года. 2009 г. был объявлен годом безопасного интернета в РФ – это стало поводом к проведению встреч специалистов, дало начало многим проектам, созданию общественных и исследовательских объединений. Фонд развития Интернет в сотрудничестве с Фондом «Дружественный Рунет» запустил проект «Линия помощи “Дети онлайн”», который оказывает психологическую помощь и консультирует по вопросам безопасного использования Сети. Центр безопасного Интернета в России занимается мониторингом исследовательской и просветительской деятельности в области безопасного использования интернета в России.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согласны с тем, что интернет оказывает на детей позитивное влияние, но многие задумываются и об угрозах интернет-пространства. В России родители в большинстве своем разрешают детям пользоваться интернетом свободно, никак не ограничивают детей во времени </w:t>
      </w:r>
      <w:r w:rsidRPr="008327C7">
        <w:rPr>
          <w:rFonts w:ascii="Times New Roman" w:eastAsia="Times New Roman" w:hAnsi="Times New Roman" w:cs="Times New Roman"/>
          <w:sz w:val="28"/>
          <w:szCs w:val="28"/>
        </w:rPr>
        <w:lastRenderedPageBreak/>
        <w:t>(64%). Лишь 24% устанавливают временные ограничения и следят за тем, какие сайты посещают их дети. 28% стараются ввести правила пользования Сетью. Большинство родителей (63%) сообщают, что не обладают достаточной информацией о том, как защитить своего ребенка от негативного контента или контактов с людьми в интернете. Почти треть (28 %) не устанавливают никаких правил жизни и работы ребенка в Сети.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Отечественные исследователи среди рисков и угроз в Сети называют интернет-зависимость и целый ряд проблем, связанных с процессом социализации подростков в интернете. Среди них – недостоверная и навязчивая информация, нарушение прав человека, проблема изоляции и утраты «Я», проблема в формировании идентичности, вред физическому здоровью,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Подростки в интернете сталкиваются с теми же рисками, что встречаются им в обществе. В реальной жизни угрозы достаточно локализованы – они могут исходить от родственников, сверстников, знакомых из ближайшего окружения. В сетевом же пространстве угрозы могут исходить от кого угодно и откуда угодно – без географической или какой-то другой привязки.</w:t>
      </w: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1A90" w:rsidRPr="008327C7" w:rsidRDefault="003D1A90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b/>
          <w:bCs/>
          <w:sz w:val="28"/>
          <w:szCs w:val="28"/>
        </w:rPr>
        <w:t>Нежелательный или «опасный» контент</w:t>
      </w:r>
    </w:p>
    <w:p w:rsidR="003D1A90" w:rsidRPr="008327C7" w:rsidRDefault="003D1A90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Что такое «опасный» или непристойный контент, сегодня пытаются определять, основываясь на «современных общественных нормах», которые также достаточно трудно формулируемы. Хранение и распространение порнографии с участием несовершеннолетних признано противозаконным в большей части стран мира. Иные «сетевые» угрозы (включая сексуальное преследование, оскорбления и агрессивное поведение в интернете) чаще всего не преследуются по закону.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Вопрос о детской порнографии в нашей стране требует особого внимания. По распространению данных материалов в Сети наша страна находится в тройке мировых лидеров – вместе с США и Таиландом. Больше 90% российских интернет-пользователей отрицательно относятся к детской порнографии, но при этом не готовы предпринять действия для пресечения ее распространения и категорически не хотят сообщать о ней в   правоохранительные органы</w:t>
      </w:r>
      <w:r w:rsidRPr="008327C7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Под определение проблематичного или «опасного» контента подпадают разнообразные материалы, но большинство исследователей фокусируются на тех, которые содержат сцены насилия (фильмы, музыка, изображения) и порнографию. В этой связи упоминаются агрессивные высказывания, комментарии, выражения ненависти, детская порнография, а также контент, который может быть определен как оскорбительный. «Опасный» контент является причиной следующих проблем: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lastRenderedPageBreak/>
        <w:t>1) дети невольно сталкиваются с подобными материалами во время вполне «безобидных» сессий в интернете;</w:t>
      </w: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2) юные пользователи часто вполне компетентны для того, чтобы найти и получить доступ к запрещенному (родителями или законом) контенту;</w:t>
      </w: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3) произвольный или непроизвольный просмотр подобных материалов негативно сказывается на детской психике, поведении.</w:t>
      </w:r>
    </w:p>
    <w:p w:rsidR="003D1A90" w:rsidRPr="008327C7" w:rsidRDefault="003D1A90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Распространенность таких угроз в Сети достаточно высока.</w:t>
      </w:r>
    </w:p>
    <w:p w:rsidR="003D1A90" w:rsidRPr="008327C7" w:rsidRDefault="003D1A90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P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Исследователи, занимающиеся данной проблемой, сходятся во мнении, что для предупреждения рисков и повышения психологической безопасности подростков в онлайн-среде необходимы следующие шаги:</w:t>
      </w:r>
    </w:p>
    <w:p w:rsidR="008327C7" w:rsidRPr="008327C7" w:rsidRDefault="008327C7" w:rsidP="008327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гласность, широкое обсуждение проблемы онлайн-безопасности подростков в СМИ и на государственном уровне;</w:t>
      </w:r>
    </w:p>
    <w:p w:rsidR="008327C7" w:rsidRPr="008327C7" w:rsidRDefault="008327C7" w:rsidP="008327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объединение усилий всех членов интернет-сообщества, как создателей сервисов и разработчиков программных продуктов, так и простых пользователей;</w:t>
      </w:r>
    </w:p>
    <w:p w:rsidR="008327C7" w:rsidRPr="008327C7" w:rsidRDefault="008327C7" w:rsidP="008327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разработка и внедрение программ по формированию навыков безопасного поведения в Сети для школьников;</w:t>
      </w:r>
    </w:p>
    <w:p w:rsidR="008327C7" w:rsidRDefault="008327C7" w:rsidP="008327C7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продолжение научных исследований по проблеме.</w:t>
      </w:r>
    </w:p>
    <w:p w:rsidR="003D1A90" w:rsidRPr="008327C7" w:rsidRDefault="003D1A90" w:rsidP="003D1A90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8327C7">
        <w:rPr>
          <w:rFonts w:ascii="Times New Roman" w:eastAsia="Times New Roman" w:hAnsi="Times New Roman" w:cs="Times New Roman"/>
          <w:sz w:val="28"/>
          <w:szCs w:val="28"/>
        </w:rPr>
        <w:t> Необходимость защиты наших детей от медиа-угроз очевидна. Но так как на уровне государства этот вопрос решить практически невозможно, следует проводить соответствующую работу в школах и ДОМА.</w:t>
      </w:r>
    </w:p>
    <w:p w:rsidR="003D1A90" w:rsidRPr="008327C7" w:rsidRDefault="003D1A90" w:rsidP="0083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Уважаемые родители! В Ваших руках безопасность Ваших детей! Если в школах контроль за медиа-безопасностью при работе с Интернетом ведется, и это, с недавнего времени, одна из первоочередных задач, то дома, зачастую, какой-либо контроль вообще отсутствует. Обязательно установите на домашний компьютер программу-фильтр, которая оградит Вашего ребенка от нежелательных Интернет-угроз.</w:t>
      </w:r>
    </w:p>
    <w:p w:rsidR="003D1A90" w:rsidRPr="008327C7" w:rsidRDefault="003D1A90" w:rsidP="0083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Pr="008327C7" w:rsidRDefault="008327C7" w:rsidP="00832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Внимательно изучите памятку - она поможет Вам, в вопросах медиа-безопасности Вашего ребенка.</w:t>
      </w: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7C7" w:rsidRDefault="008327C7" w:rsidP="008327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90" w:rsidRDefault="003D1A90" w:rsidP="003D1A9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A90" w:rsidRDefault="003D1A90" w:rsidP="003D1A9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A90" w:rsidRDefault="003D1A90" w:rsidP="003D1A9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A90" w:rsidRDefault="003D1A90" w:rsidP="003D1A90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3D1A90" w:rsidRPr="00960612" w:rsidRDefault="003D1A90" w:rsidP="00960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МЕДИА-БЕЗОПАСНОСТЬ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За два последних десятилетия интернет из средства общения избранных членов научного сообщества превратился в важнейший канал информации, стал неотъемлемой частью современной цивилизации. Вряд ли можно теперь представить человеческое общение, работу СМИ, образование, политическую жизнь, научные исследования и развлечения без интернет-технологий. Развитие Глобальной сети происходит столь стремительно, что не хватает времени на то, чтобы взглянуть на этот процесс отстраненно и проанализировать его во всей сложности и полноте. Необходимость анализа при этом только растет, ведь интернет стал средой, влияющей на поведение многих миллионов пользователей, как взрослых, так и подростков и детей, на их действия, знания и мнения, установки и ценностные ориентиры, поведенческие навыки.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Формирование личности современных подростков, их установок, мотивов, ценностных ориентиров и поведенческих навыков происходит в конвергентном пространстве – на стыке виртуального мира и реальности. В обычной жизни подростки самовыражаются, презентуя свою уникальную личность с помощью особой одежды, манеры поведения, причастности к особым, «своим» сообществам. Сегодня этот значимый для становления личности процесс социализации происходит в интернет-среде. Подростки «живут» в мире интернета и цифровых технологий: оформляя страницы и общаясь в блогах, социальных сетях, обмениваясь информацией через сервисы мгновенных сообщений и электронные энциклопедии, участвуя в сетевых играх и сообществах игроков.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Риски, с которыми подростки могут столкнуться в интернете, имеют свою специфику, однако они не менее значимы, нежели опасности реального мира, прежде всего потому, что у подростков нет четкого разделения между жизнью, отношениями и связями в онлайне и офлайне</w:t>
      </w:r>
      <w:hyperlink r:id="rId5" w:anchor="1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Одной из первых стран, где проблема безопасности детей в интернете была сформулирована и вынесена на общественное обсуждение, были США. Поводом послужили участившиеся случаи сексуальных преследований подростков, спровоцированных знакомствами в Сети, в том числе в социальных медиа</w:t>
      </w:r>
      <w:hyperlink r:id="rId6" w:anchor="2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Английские исследователи сообщают, что от 11% до 34% подростков в Великобритании подвергаются киберпреследованиям</w:t>
      </w:r>
      <w:hyperlink r:id="rId7" w:anchor="3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Многие родители выражали обеспокоенность относительно угроз, с которыми сталкиваются их дети в интернете, и невозможности их контроля и предупреждения. Данные исследований российского Фонда развития Интернет, проведенных в 2009 г.</w:t>
      </w:r>
      <w:hyperlink r:id="rId8" w:anchor="4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4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 среди российских школьников, сообщают, что часть подростков осознает, что в Сети можно встретиться и с негативной, агрессивной, вредоносной информацией. Столкновение с такими материалами производит на подростков такое сильное впечатление, что 76% из опрошенных считают, что интернет опасен: 53% из них заявляют об этом в категоричной форме, еще 23% согласились с формулировкой «иногда опасен» (рис. 1). У каждого десятого подростка интернет вызывает разочарование (11%) и гнев (11%), и почти пятая часть (19%) старшеклассников указали, что часто сталкиваются в интернете с информацией, которая раздражает их и вызывает неприятные эмоции.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76625" cy="2809875"/>
            <wp:effectExtent l="19050" t="0" r="9525" b="0"/>
            <wp:docPr id="1" name="Рисунок 1" descr="http://www.mediascope.ru/files/ifa_upload/god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cope.ru/files/ifa_upload/godi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Рис. 1. Опасен ли интернет? Результаты исследований Фонда развития Интернет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Вопросы, связанные с проблемой детской безопасности, сейчас часто дают повод для дискуссий в СМИ, становятся темами масштабных национальных исследований. В США одно из крупнейших за последнее время исследований детской онлайн-безопасности осуществлялось Центром Беркмана по изучению интернета и общества при Гарвардском университете (США) ( Berkman center Internet &amp; Society , Harvard University ). Ситуацию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Европейском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союзе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исследует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Лондонская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экономики</w:t>
      </w:r>
      <w:r w:rsidRPr="009606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(Department of Media and Communications London School of Economics).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По их методике Фонд развития Интернет совместно со специалистами психологического факультета МГУ имени М.В. Ломоносова осуществляют исследование «Дети России онлайн»</w:t>
      </w:r>
      <w:hyperlink r:id="rId10" w:anchor="5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5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 нашей стране проблемой активно занимаются последние три года. 2009 г. был объявлен годом безопасного интернета в РФ – это стало поводом к проведению встреч специалистов, дало начало многим проектам, созданию общественных и исследовательских объединений. Фонд развития Интернет в сотрудничестве с Фондом «Дружественный Рунет» запустил проект «Линия помощи “Дети онлайн”», который оказывает психологическую помощь и консультирует по вопросам безопасного использования Сети. Центр безопасного Интернета в России занимается мониторингом исследовательской и просветительской деятельности в области безопасного использования интернета в России.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Глобальная сеть для подрастающего поколения – это мощный инструмент для их социализации, образования, участия в общественной жизни. Этим объясняется столь быстрый рост популярности социальных сетей и других видов социальных медиа</w:t>
      </w:r>
      <w:hyperlink r:id="rId11" w:anchor="6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Подростки пользуются интернетом для общения с друзьями и сверстниками, наставниками, участвуют в сетевых сообществах по интересам, выполняют школьные задания, следят за успехами любимых спортивных команд, музыкантов, читают новости, скачивают рефераты, музыку, фильмы, изучают Wikipedia, смотрят ролики и закачивают свои, ищут новых знакомств.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Большинство родителей согласны с тем, что интернет оказывает на детей позитивное влияние</w:t>
      </w:r>
      <w:hyperlink r:id="rId12" w:anchor="7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7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, но многие задумываются и об угрозах интернет-пространства. В России</w:t>
      </w:r>
      <w:hyperlink r:id="rId13" w:anchor="8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8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 родители в большинстве своем разрешают детям пользоваться интернетом свободно, никак не ограничивают детей во времени (64%). Лишь 24% устанавливают временные ограничения и следят за тем, какие сайты посещают их дети. 28% стараются ввести правила пользования Сетью. Большинство родителей (63%) сообщают, что не обладают достаточной информацией о том, как защитить своего ребенка от негативного контента или контактов с людьми в интернете. Почти треть (28 %) не устанавливают никаких правил жизни и работы ребенка в Сети.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Подрастающее поколение и риски онлайн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К подрастающему поколению пользователей Сети мы относим детей и подростков, не достигших восемнадцатилетнего возраста, т.е. несовершеннолетних. К группе </w:t>
      </w: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подростков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 – относятся те, кому от 13 до 17 лет (включительно). Пользователи возрастом до 12 лет рассматриваются как </w:t>
      </w: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. В ряде исследований приводятся данные по школьникам РФ – т.е. по детям и подросткам от 7 до 17 лет. Для каждой стадии их развития характерны свои особенности поведения, поэтому для каждого возраста существуют более или менее характерные угрозы и риски. Логично предполагать, что для создания эффективных стратегий обеспечения детской и подростковой безопасности в Сети необходимо будет учитывать возрастную «чувствительность» к тем или иным рискам.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Американские исследователи</w:t>
      </w:r>
      <w:hyperlink r:id="rId14" w:anchor="9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9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 выделяют три группы угроз психологической безопасности детей и подростков в интернете:</w:t>
      </w:r>
    </w:p>
    <w:p w:rsidR="008327C7" w:rsidRPr="00960612" w:rsidRDefault="008327C7" w:rsidP="00960612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нежелательные контакты (которые могут привести к сексуальному насилию);</w:t>
      </w:r>
    </w:p>
    <w:p w:rsidR="008327C7" w:rsidRPr="00960612" w:rsidRDefault="008327C7" w:rsidP="00960612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кибербуллинг: оскорбления, агрессивные нападки, преследования в Сети;</w:t>
      </w:r>
    </w:p>
    <w:p w:rsidR="008327C7" w:rsidRPr="00960612" w:rsidRDefault="008327C7" w:rsidP="00960612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«опасные» материалы (порнография, видеоролики, изображения и тексты сексуального, экстремистского характера, призывы к насилию).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Отечественные исследователи среди рисков и угроз в Сети называют интернет-зависимость и целый ряд проблем, связанных с процессом социализации подростков в интернете. Среди них – недостоверная и навязчивая информация, нарушение прав человека, проблема изоляции и утраты «Я», проблема в формировании идентичности, вред физическому здоровью, девальвация нравственности, снижение культурного уровня, вытеснение и ограничение традиционных форм общения, негативные социальные влияния</w:t>
      </w:r>
      <w:hyperlink r:id="rId15" w:anchor="10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10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Распространено мнение, что младшие дети менее защищены в онлайн-пространстве, чем подростки. На опыте же большей опасности домогательств и навязчивых ухаживаний подвержены как раз подростки и тинейджеры. Есть вероятность, что эта возрастная группа чаще сталкивается с порнографическими материалами в интернете</w:t>
      </w:r>
      <w:hyperlink r:id="rId16" w:anchor="11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11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Даже невольное восприятие подобного контента более вероятно для старших подростков. Агрессивное поведение и преследование относительно редко встречается среди младших подростков и детей</w:t>
      </w:r>
      <w:hyperlink r:id="rId17" w:anchor="12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12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Пик подобной активности приходится на 13-14-летний возраст.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Не выявлено, чтобы национальность или раса были факторами, влияющими на проявления агрессии, преследований и нанесения оскорблений в онлайн-общении. Девочки чаще становятся жертвами домогательств и оскорблений в Сети</w:t>
      </w:r>
      <w:hyperlink r:id="rId18" w:anchor="13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13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Мальчики и юноши чаще просматривают порнографические материалы и часто сами их ищут. Отмечается, что «несетевые» проблемы в жизни подростков – сексуальное преследование, агрессивные нападки и издевательства в школе, употребление алкоголя и наркотиков, проблемы семейных отношений – сопутствуют и являются «благоприятной» средой для того, чтобы дети подвергались угрозам в онлайне</w:t>
      </w:r>
      <w:hyperlink r:id="rId19" w:anchor="14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14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Подростки в интернете сталкиваются с теми же рисками, что встречаются им в обществе . В реальной жизни угрозы достаточно локализованы – они могут исходить от родственников, сверстников, учителей, представителей социальных служб, знакомых из ближайшего окружения. В сетевом же пространстве угрозы могут исходить от кого угодно и откуда угодно – без географической или какой-то другой привязки. Что такое «опасный» или непристойный контент, сегодня пытаются определять, основываясь на «современных общественных нормах», которые также достаточно трудно формулируемы. Хранение и распространение порнографии с участием несовершеннолетних признано противозаконным в большей части стран мира. Иные «сетевые» угрозы (включая сексуальное преследование, оскорбления и агрессивное поведение в интернете) чаще всего не преследуются по закону.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Вопрос о детской порнографии в нашей стране требует особого внимания. По распространению данных материалов в Сети наша страна находится в тройке мировых лидеров – вместе с США и Таиландом. Больше 90% российских интернет-пользователей отрицательно относятся к детской порнографии, но при этом не готовы предпринять действия для пресечения ее распространения и категорически не хотят сообщать о ней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в   </w:t>
      </w: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правоохранительные органы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t> . Координационный центр национального домена Сети интернет выступил с инициативой введения закона, согласно которому ответственность за распространение противоправного контента будут нести не провайдеры, а пользователи, причастные к его созданию и распространению</w:t>
      </w:r>
      <w:hyperlink r:id="rId20" w:anchor="15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15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Для борьбы с опасным контентом предлагается выстроить структуру – от рядовых пользователей до крупнейших интернет-провайдеров и исследователей Минкомсвязи. Важным инструментом создания такой системы должна стать Хартия по борьбе с детской порнографией в интернете, которую в феврале 2010 г. по инициативе Минкомсвязи подписали крупнейшие телекоммуникационные операторы: «Связьинвест» , «Комстар» , «Вымпелком» и «Скайлинк» . 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Попытки, предпринимаемые по всему миру, определить и фиксировать угрозы, с которыми несовершеннолетние пользователи сталкиваются в Сети, значимы. Но следует признать, что мы все еще слишком мало знаем о деталях этих сложных проблем, их внутренних взаимосвязях. Лишь недавно начаты исследования ситуаций, когда оскорбление, агрессивное поведение, сексуальное преследование, исходит не от взрослых, а проявляется в сетевом общении между самими подростками</w:t>
      </w:r>
      <w:hyperlink r:id="rId21" w:anchor="16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16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Мало известно об «опасном» контенте, который производят сами несовершеннолетние, о том, как распространяются в Сети и с помощью мобильных телефонов видеоматериалы со сценами насилия, порнографией с их собственным участием. Есть необходимость в лонгитьюдных количественных исследованиях, которые бы проводились на национальном уровне, а также в исследованиях, в процессе которых изучалась бы информация, собранная правоохранительными органами.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Сексуальные домогательства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Согласно данным исследований среди американских подростков большинству жертв сексуальных домогательств в Сети (81%) от 14 до 17 лет. 14% американских подростков сообщают, что получали нежелательные сообщения или ссылки сексуального характера в социальной сети Myspace . 2% детей в возрасте 4–6 лет задавали вопрос «о теле», 11% (7–9 лет) и 23% (10–12 лет) задавали вопросы сексуального характера в онлайне. 3% детей (7?12 лет) сами интересовались эротическим контентом</w:t>
      </w:r>
      <w:hyperlink r:id="rId22" w:anchor="17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17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Чаще всего сексуальные домогательства в Сети исходят от ровесников детей (48%) или молодых взрослых в возрасте от 18 до 30 лет (30%), угрозы, исходящие от более взрослых пользователей (или от тех, чей возраст неизвестен), относительно малочисленны (4–9%)</w:t>
      </w:r>
      <w:hyperlink r:id="rId23" w:anchor="18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18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Не всегда угроза исходит от незнакомцев, 14% преследователей – это друзья, знакомые из реальной жизни детей</w:t>
      </w:r>
      <w:hyperlink r:id="rId24" w:anchor="19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19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Молодежь обычно игнорирует или не придает особого значения подобным сообщениям, не испытывая негативных переживаний. 92% подростков не сочли сообщения сексуального характера чем-то ненормальным</w:t>
      </w:r>
      <w:hyperlink r:id="rId25" w:anchor="20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20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Только 2 % получали сообщения сексуального характера с оскорблениями, агрессивными проявлениями. Виртуальные домогательства, безусловно, являются проблемой, но к встречам в офлайне такое общение приводит очень редко.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Американские социологи полагают, что оснований говорить о том, что развитие сайтов социальных сетей провоцирует рост риска сексуальных домогательств, нет. Именно чаты и сервисы обмена мгновенными сообщениями (77%) часто становятся пространством для сексуальных домогательств</w:t>
      </w:r>
      <w:hyperlink r:id="rId26" w:anchor="21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21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Большинство жертв насилия, произошедшего после знакомства в Сети, – это старшие подростки, которые знали о том, что идут на встречу со взрослым, цель которого – сексуальный контакт.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 США подобные действия трактуются как преступление – принуждение несовершеннолетнего к сексуальному контакту. Возраст преступников при этом чаще всего не превышает 30 лет. Поскольку подростки сами часто являются инициаторами сексуальных контактов, говорить о том, что подобные отношения начинаются с подстрекательства или манипулирования со стороны более взрослого, не вполне некорректно.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3333750"/>
            <wp:effectExtent l="19050" t="0" r="0" b="0"/>
            <wp:docPr id="2" name="Рисунок 2" descr="http://www.mediascope.ru/files/ifa_upload/god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ascope.ru/files/ifa_upload/godik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Рис. 2. Риски и опасности интернета. Результаты исследований Фонда развития Интернет.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Не всех несовершеннолетних следует относить к группе риска по поводу угрозы сексуальных домогательств. Большинство из них – это девушки от 14 до 17 лет. Пол и возраст не единственные значимые факторы. Часто рискам в онлайне подвергаются те, кто подвергается насилию в реальной жизни. Обсуждение секса в интернете, как полагают исследователи, является фактором, провоцирующим сексуальное насилие в реальной жизни. Подростки в возрасте 15–17 лет подвержены наибольшей опасности из-за склонности к рискованному поведению и открытости к общению, в том числе с незнакомцами в Сети</w:t>
      </w:r>
      <w:hyperlink r:id="rId28" w:anchor="22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22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 российских исследованиях сообщается, что не более 15% опрошенных подростков от 14 до 17 лет свидетельствуют о сексуальных домогательствах в Сети (рис. 2). Частые встречи в реальной жизни со знакомыми из Сети возможны не более чем для 7% детей. Однако около 50% заявляют, что это возможно, но редко (рис. 3).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Сексуальное насилие в интернете – значимая проблема, но образ, тиражируемый в западных СМИ, мнение, будто оно исходит от «хищных» взрослых по отношению к беззащитным детям, имеют мало общего с реальностью, такая дезинформация сбивает с толку, приводит к игнорированию действительных угроз.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3076575"/>
            <wp:effectExtent l="19050" t="0" r="9525" b="0"/>
            <wp:docPr id="3" name="Рисунок 3" descr="http://www.mediascope.ru/files/ifa_upload/god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iascope.ru/files/ifa_upload/godik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Рис. 3. Встречи с незнакомцами в «реале». Результаты исследований Фонда развития Интернет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Исследователь киберпсихологии Janis Wolak полагает, что взрослые, совершающие преступления в отношении несовершеннолетних, – очень разнородная группа лишь с некоторой общностью психологических черт и мотивов преступлений. Трудно говорить, что у подобных личностей есть общий диагноз: не все из них педофилы, люди с устойчивым сексуальным интересом к детям. Некоторые имеют психические расстройства, переживают депрессивные состояния, их поведение могут определять и другие факторы – удобный случай, расстройство влечений (неспособность контролировать влечения), желание власти, стремление к девиантным формам поведения, любопытство</w:t>
      </w:r>
      <w:hyperlink r:id="rId30" w:anchor="23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23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Большинство преступлений совершается молодыми взрослыми до 30 лет в отношении старших подростков. Значительная часть взрослых интернет-преступников – это потребители детской порнографии.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Общее число взрослых, представляющих угрозу в Сети, неизвестно, эта группа остается очень трудной для исследования – она анонимна, рассредоточена по всему миру, ее участники могут никогда не совершать преступлений в офлайне. Количественных данных по преступникам (кроме тех, что находятся уже под следствием, в заключении) не существует.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Кибербуллинг: оскорбления и агрессия в интернете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Феномены кибербуллинга и агрессии в интернете трудно поддаются измерению, поскольку нет достаточно точных и общепринятых определений этих понятий. Одни исследователи под этими терминами подразумевают и обман, и унижение достоинства, другие – только запугивание и угрозы. В итоге результаты по распространенности таких угроз среди молодых пользователей могут варьироваться в разных исследованиях от 4 до 46%. Обобщающие выводы в данном случае делать трудно.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Исследователь Samuel Maquade сообщает, что 39% жертв агрессии и оскорблений в интернете серьезно переживали по этому поводу; нередко и жертвы, и агрессоры являются потребителями психоактивных веществ, испытывают депрессивные состояния. Жертвы сетевого насилия чаще других могут сами вести себя агрессивно в онлайн-коммуникации, унижать других пользователей</w:t>
      </w:r>
      <w:hyperlink r:id="rId31" w:anchor="24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24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Подростки чаще встречаются с насилием и агрессией в реальной жизни, чем в Сети, но это не уменьшает рисков сетевой агрессии и ее деструктивного влияния. 42,2 % американских подростков, сообщивших о том, что становились жертвами оскорблений в онлайне, имели проблемы с издевательствами в школе. Взрослые, как правило, не знают о фактах насилия над их ребенком, который остается с проблемой один на один. Однако сетевая агрессия – более явная, ее легче отследить и проконтролировать</w:t>
      </w:r>
      <w:hyperlink r:id="rId32" w:anchor="25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25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Агрессоры в Сети анонимны, но это вовсе не значит, что жертвы не знают их лично. 44% жертв были знакомы со своими преследователями в реальной жизни. (В 41% случаев это друзья или бывшие друзья.) 30% детей в Нью-Йорке возраста от 7 до 9 лет заявили о том, что претерпевали нападки со стороны родственников</w:t>
      </w:r>
      <w:hyperlink r:id="rId33" w:anchor="26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26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В США издевательства и унижения в Сети чаще всего происходят со школьниками средних классов</w:t>
      </w:r>
      <w:hyperlink r:id="rId34" w:anchor="27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27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Чаще других подвергаются подобным нападками девочки</w:t>
      </w:r>
      <w:hyperlink r:id="rId35" w:anchor="28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28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В 73% случаев оскорбления наносят сверстники пользователей.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Хотя единства в определении понятий сетевой агрессии и оскорблений нет, достаточно очевидно, что это проблема для подростков в Сети наиболее распространенная.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Исследователи Фонда развития Интернет измеряли среди подростков Москвы (интернет-пользователей возрастом 14–17 лет) такие связанные с агрессией явления, как хамство, вымогательство и угрозы, психологическое давление, призывы причинить себе вред (рис. 2). Наиболее распространенной угрозой дети считают хамство – о нем сообщили около 50% опрошенных</w:t>
      </w:r>
      <w:hyperlink r:id="rId36" w:anchor="29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29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Американские исследователи полагают, что для предотвращения угроз несовершеннолетним в приоритете должна быть борьба как с проявлениями агрессии, так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и с ее причинами. Даже если удастся изменить ситуацию с агрессивным поведением в Сети, это может никак не повлиять на решение проблем в реальной жизни детей, и наоборот – попытки решить жизненные проблемы могут никак не отразиться на эскалации насилия в онлайн-пространстве</w:t>
      </w:r>
      <w:hyperlink r:id="rId37" w:anchor="30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30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Нежелательный или «опасный» контент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Под определение проблематичного или «опасного» контента подпадают разнообразные материалы, но большинство исследователей фокусируются на тех, которые содержат сцены насилия (фильмы, музыка, изображения) и порнографию. В этой связи упоминаются агрессивные высказывания, комментарии, выражения ненависти, детская порнография, а также контент, который может быть определен как оскорбительный. «Опасный» контент является причиной следующих проблем: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1) дети невольно сталкиваются с подобными материалами во время вполне «безобидных» сессий в интернете;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2) юные пользователи часто вполне компетентны для того, чтобы найти и получить доступ к запрещенному (родителями или законом) контенту;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3) произвольный или непроизвольный просмотр подобных материалов негативно сказывается на детской психике, поведении.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Распространенность таких угроз в Сети достаточно высока. В США 42% подростков сообщают о произвольном или непроизвольном просмотре таких материалов в интернете, 66% говорят, что столкновение с такими материалами было нежелательным, 9% из них поделились тем, что их это очень расстроило</w:t>
      </w:r>
      <w:hyperlink r:id="rId38" w:anchor="31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31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Часто с подобным контентом сталкиваются старшие подростки, которые, по их свидетельству, и в реальной жизни подвергаются насилию и унижениям, пребывают в депрессии. С порнографией чаще сталкиваются молодые люди – старшие подростки, юноши. Болезненно переживают случайный просмотр подобных материалов младшие дети</w:t>
      </w:r>
      <w:hyperlink r:id="rId39" w:anchor="32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32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Хотя можно было бы предполагать, что интернет увеличивает вероятность непроизвольного столкновения с «опасным» контентом, младшие дети свидетельствуют, что в реальной жизни это происходит с ними чаще, чем в интернете (10,8% против 8,1%)</w:t>
      </w:r>
      <w:hyperlink r:id="rId40" w:anchor="33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33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 К примеру, американские дети обнаженную натуру видят чаще в телепрограммах (63%), фильмах (46%), чем в Сети (35%). Притом что в C ША демонстрация подобных изображений очень строго регламентируется. В интернете дети регулярно сталкиваются с насилием в новостях, играх, видеосюжетах, ссылками на которые они регулярно обмениваются.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 России степень подверженности угрозе столкновения с нежелательным контентом несовершеннолетних пользователей изменяется с их возрастом. В подгруппе 14-15-летних о столкновении с порнографией в онлайне сообщают менее 50% подростков, тогда как среди 16-17-летних их доля возрастает до 80%. Угроза экстремизма осознается среди около 10% 14-15-летних подростков, их доля увеличивается до 20% среди 16-17-летних</w:t>
      </w:r>
      <w:hyperlink r:id="rId41" w:anchor="34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34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Хотя опасения о непроизвольном и произвольном просмотре детьми «опасных» материалов связывают прежде всего с интернетом, часто более значительным угрозам дети подвержены в реальной жизни. Большее опасение вызывают прецеденты, когда несовершеннолетние сами производят подобный контент (снимают драки, сцены агрессивного поведения, создают порнопродукцию с собственным участием и участием своих приятелей) и распространяют эти материалы в Сети.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Реальность угроз и проблема интерпретации данных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Американские исследователи вопросов безопасности в Сети приходят к мнению, что страхи, тиражируемые в обществе, весьма преувеличены и часто не связаны с реальными рисками, с которыми сталкивается подрастающее поколение. Количество случаев сексуальных домогательств в отношении несовершеннолетних в интернете не превышает количество таких преступлений, совершаемых в реальной жизни. Также нет статистических оснований полагать, что интернетные домогательства приводят к росту сексуальных преступлений в «реале»</w:t>
      </w:r>
      <w:hyperlink r:id="rId42" w:anchor="35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35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Хотя, с другой стороны, подобные утверждения противоречат данным о преступлениях, совершаемых в интернете против подростков. C yberTipline (система мониторинга преступлений против детей, работающая при Конгрессе США) в 2006 г. получила 62 365 сообщений о детской порнографии, 1 087 – о детской проституции, 564 – о детском секс-туризме, 2 145 – о надругательствах, 6 334 сообщений о побуждении детей к сексуальным контактам, происходившим в интернете [данные исследований 2006 г. Центра по делам пропавших и угнетаемых детей США ( National center for Missing and Exploited Children , USA )]. Одновременно государственная статистика США сообщает о 53%-м уменьшении количества таких преступлений в период 1992–2006 гг. Большинство «опасных» знакомств происходит не в интернете, а в офлайне, многие дети подвергаются сексуальному насилию в своих собственных семьях, в среде знакомых и друзей</w:t>
      </w:r>
      <w:hyperlink r:id="rId43" w:anchor="36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36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Это не значит, что рисков в интернете не существует вовсе. Невозможно оспаривать тот факт, что Интернет действительно увеличивает возможности доступа (случайного или намеренного) детей к нежелательному или «опасному» контенту. Но чтобы представления о сетевых угрозах были адекватными, предлагается смотреть на ситуацию критически и ставить в исследованиях следующие вопросы</w:t>
      </w:r>
      <w:hyperlink r:id="rId44" w:anchor="37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37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27C7" w:rsidRPr="00960612" w:rsidRDefault="008327C7" w:rsidP="00960612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С какими именно угрозами и рисками сталкивается подрастающее поколение, попадая в сетевое пространство?</w:t>
      </w:r>
    </w:p>
    <w:p w:rsidR="008327C7" w:rsidRPr="00960612" w:rsidRDefault="008327C7" w:rsidP="00960612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Где и когда дети подвергаются наибольшему риску?</w:t>
      </w:r>
    </w:p>
    <w:p w:rsidR="008327C7" w:rsidRPr="00960612" w:rsidRDefault="008327C7" w:rsidP="00960612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Какая именно группа детей подвергается этим угрозам, что делает этих детей более подверженными рискам, чем других?</w:t>
      </w:r>
    </w:p>
    <w:p w:rsidR="008327C7" w:rsidRPr="00960612" w:rsidRDefault="008327C7" w:rsidP="00960612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Как взаимосвязаны между собой различные угрозы?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Другая проблема связана с некорректной интерпретацией результатов исследований. Это стало очевидным при освещении исследования американского Центра по борьбе с преступлениями против детей ( Crimes Against Children ’ s Research Center , USA ), изучавшего преследования в Сети в 2006 г.</w:t>
      </w:r>
      <w:hyperlink r:id="rId45" w:anchor="38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38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 Согласно его данным каждый пятый или каждый седьмой ребенок подвергается сексуальным преследованиям в интернете. Вне контекста эти данные можно понять таким образом, будто в Глобальной сети имеют место массовые проявления сексуальной агрессии взрослых в отношении несовершеннолетних детей. При этом упускается из виду важный факт – 90–94% таких проявлений, включая оскорбления и агрессивные нападки, исходит от сверстников. Оскорбления и домогательства между преследователем и жертвой часто взаимны. Большинство так называемых сетевых домогательств (69%) не приводят к контакту в «реале». Невнимание к этим данным порождает мифы, мешающие обществу предотвращать реальные проблемы, с которыми сталкиваются юные пользователи интернета.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Не вполне корректно утверждать, что знакомства в интернете всегда потенциально опасны. Хотя именно это общение бывает предлогом к сексуальному насилию, особенно в отношении тех подростков, которые участвуют в обсуждении секса в онлайне. Но часто интернет-знакомства безобидны, становятся началом дружбы и общения среди сверстников. Для детей с проблемами в социализации сетевые знакомства могут иметь большое значение и по мочь в формировании самоидентификации и эмоциональном развитии.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Публикация личной информации часто называется фактором риска, хотя в реальности действительно важную информацию о себе (например, реальный адрес или номер мобильного телефона) подростки публикуют достаточно редко. (Согласно американским исследованиям это делают в Сети от 5 до 11% несовершеннолетних</w:t>
      </w:r>
      <w:hyperlink r:id="rId46" w:anchor="39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39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.) Исследователи Wolak, Finkelhor, Mitchell, Ybara, на данные которых мы ссылались выше, сходятся во мнении, что угрозы связаны не столько с фактом публикации личных данных, сколько со «стилистикой» поведения в интернете. Подростки, которым присуще рискованное поведение – общение с незнакомыми, просмотр порнографии, проявления агрессии, оскорбления других пользователей, – подвергают себя реальным угрозам.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Степень рисков и угроз зависит также от сетевой «среды обитания». В социальных сетях тинейджеры чаще всего общаются с друзьями и сверстниками, нежели с абсолютно незнакомыми людьми. В онлайн-играх общение с незнакомцами возможно и вполне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естественно. Для подростков, склонных к рискованному поведению, характерно посещать эротические сервисы, чаты и форумы. Таких пользователей вообще отличает высокая сетевая активность – участие во всех видах социальных медиа (социальные сети, чаты, электронная почта, блоги). Риски во время пребывания в социальных сетях по сравнению с другими сервисами исследователи Lenhart и Madden признают относительно низкими</w:t>
      </w:r>
      <w:hyperlink r:id="rId47" w:anchor="40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40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Интернет стал неотъемлемой составляющей жизни многих подростков по всему миру. Глобальная сеть – это позитивное и мощное пространство для социализации, образования, участия в общественной жизни. Но кроме положительных аспектов развитие интернета обозначило и новые угрозы безопасности юных пользователей: риск сексуальных домогательств, сетевых оскорблений, преследований, проявлений агрессии, доступ к «опасному» и противозаконному контенту.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В результате обзора проводившихся исследований в этой сфере стало очевидно, что риски, которым подвергаются несовершеннолетние в Сети, сложны и многочисленны, но они принципиально не отличаются от тех, с которыми подростки сталкиваются в реальной жизни. В процессе взросления подростки сами становятся инициаторами рискованного поведения в интернете и носителями угроз.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исследований свидетельствуют</w:t>
      </w:r>
      <w:hyperlink r:id="rId48" w:anchor="41" w:history="1">
        <w:r w:rsidRPr="00960612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</w:rPr>
          <w:t>41</w:t>
        </w:r>
      </w:hyperlink>
      <w:r w:rsidRPr="009606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327C7" w:rsidRPr="00960612" w:rsidRDefault="008327C7" w:rsidP="00960612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Сексуальные преследования несовершеннолетних взрослыми в Сети или в реальной жизни остаются важнейшей проблемой. Сексуальное преследование в любых его формах – вопиющее преступление. Однако чаще всего жертвы – старшие подростки – после знакомства в интернете добровольно идут на встречу в офлайне с более взрослыми людьми, зная, что целью этих встреч является сексуальная близость. Часто преследователями несовершеннолетних являются сверстники либо те, кто незначительно старше их по возрасту.</w:t>
      </w:r>
    </w:p>
    <w:p w:rsidR="008327C7" w:rsidRPr="00960612" w:rsidRDefault="008327C7" w:rsidP="00960612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Оскорбления и проявления агрессии в Сети являются наиболее важной проблемой как в онлайне, так и в реальной жизни и особенно характерны для сетевого общения подростков и их сверстников.</w:t>
      </w:r>
    </w:p>
    <w:p w:rsidR="008327C7" w:rsidRPr="00960612" w:rsidRDefault="008327C7" w:rsidP="00960612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Интернет облегчает доступ к «опасному», проблематичному, незаконному контенту. Непроизвольный просмотр порнографии в интернете возможен, но часто эти материалы смотрят те, кто действительно их ищет, и это более характерно для юношей, чем для девушек. Реальные опасения должны быть связаны с детской порнографией , видеофильмами со сценами проявления насилия и жестокости, и другим «опасным» контентом, в том числе произведенным самими подростками.</w:t>
      </w:r>
    </w:p>
    <w:p w:rsidR="008327C7" w:rsidRPr="00960612" w:rsidRDefault="008327C7" w:rsidP="00960612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Риски, с которыми юные пользователи сталкиваются в социальных сетях, – прежде всего те, которым они сами подвергают себя. Эти ресурсы используются для поддержания «реальных» социальных отношений подростков и детей. Риски во многом предопределяются психологическими особенностями пользователей. Домогательства и непроизвольный просмотр нежелательного контента, по данным американских исследований</w:t>
      </w:r>
      <w:hyperlink r:id="rId49" w:anchor="42" w:history="1">
        <w:r w:rsidRPr="0096061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42</w:t>
        </w:r>
      </w:hyperlink>
      <w:r w:rsidRPr="00960612">
        <w:rPr>
          <w:rFonts w:ascii="Times New Roman" w:eastAsia="Times New Roman" w:hAnsi="Times New Roman" w:cs="Times New Roman"/>
          <w:sz w:val="24"/>
          <w:szCs w:val="24"/>
        </w:rPr>
        <w:t>, не так распространены в социальных сетях, как оскорбления, агрессивные нападки, столкновения между несовершеннолетними. Логично предположить, что в России есть своя специфика распространенности угроз в социальных сетях.</w:t>
      </w:r>
    </w:p>
    <w:p w:rsidR="008327C7" w:rsidRPr="00960612" w:rsidRDefault="008327C7" w:rsidP="00960612">
      <w:pPr>
        <w:numPr>
          <w:ilvl w:val="0"/>
          <w:numId w:val="4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Проблемы с безопасностью в Сети возникают прежде всего у тех несовершеннолетних, для кого свойственны формы рискованного поведения. Психологический портрет и семейные отношения, в которые включен подросток, больше сообщат о подверженности данного подростка риску, чем информация о том, какие новые медиа, интернет-технологии он использует.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технологий скорее помогают решить частные вопросы, нежели общую проблему безопасности несовершеннолетних в Сети. Эта сфера – благодатное поле для инноваций. Защита несовершеннолетних в Сети осознается в интернет-сообществе как нечто несомненно более значимое, чем любые экономические выгоды. Ведущие социальные сервисы предпринимают попытки обеспечить безопасность </w:t>
      </w:r>
      <w:r w:rsidRPr="00960612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 с помощью новых технологий. Но проблема имеет сложный характер и вряд ли может быть решена только на этом уровне. Потребуется целый комплекс мер – создание образовательного компонента в школьной программе, социальных служб, общественных объединений; участие родителей, правоохранительных органов, владельцев соцсетей, провайдеров. Их сотрудничество должно быть построено на взаимном доверии, активном обмене информацией, идеями.</w:t>
      </w:r>
    </w:p>
    <w:p w:rsidR="008327C7" w:rsidRPr="00960612" w:rsidRDefault="008327C7" w:rsidP="0096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Исследователи, занимающиеся данной проблемой, сходятся во мнении, что для предупреждения рисков и повышения психологической безопасности подростков в онлайн-среде необходимы следующие шаги:</w:t>
      </w:r>
    </w:p>
    <w:p w:rsidR="008327C7" w:rsidRPr="00960612" w:rsidRDefault="008327C7" w:rsidP="00960612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гласность, широкое обсуждение проблемы онлайн-безопасности подростков в СМИ и на государственном уровне;</w:t>
      </w:r>
    </w:p>
    <w:p w:rsidR="008327C7" w:rsidRPr="00960612" w:rsidRDefault="008327C7" w:rsidP="00960612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объединение усилий всех членов интернет-сообщества, как создателей сервисов и разработчиков программных продуктов, так и простых пользователей;</w:t>
      </w:r>
    </w:p>
    <w:p w:rsidR="008327C7" w:rsidRPr="00960612" w:rsidRDefault="008327C7" w:rsidP="00960612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разработка и внедрение программ по формированию навыков безопасного поведения в Сети для школьников;</w:t>
      </w:r>
    </w:p>
    <w:p w:rsidR="008327C7" w:rsidRPr="00960612" w:rsidRDefault="008327C7" w:rsidP="00960612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960612">
        <w:rPr>
          <w:rFonts w:ascii="Times New Roman" w:eastAsia="Times New Roman" w:hAnsi="Times New Roman" w:cs="Times New Roman"/>
          <w:sz w:val="24"/>
          <w:szCs w:val="24"/>
        </w:rPr>
        <w:t>продолжение научных исследований по проблеме.</w:t>
      </w:r>
    </w:p>
    <w:p w:rsidR="008327C7" w:rsidRPr="00960612" w:rsidRDefault="008327C7" w:rsidP="00960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065" w:rsidRPr="00960612" w:rsidRDefault="002B7065" w:rsidP="0096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7065" w:rsidRPr="00960612" w:rsidSect="003D1A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840"/>
    <w:multiLevelType w:val="multilevel"/>
    <w:tmpl w:val="0A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54A9"/>
    <w:multiLevelType w:val="multilevel"/>
    <w:tmpl w:val="267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7C3A"/>
    <w:multiLevelType w:val="multilevel"/>
    <w:tmpl w:val="3B8C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717ED"/>
    <w:multiLevelType w:val="multilevel"/>
    <w:tmpl w:val="E03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E40AA1"/>
    <w:multiLevelType w:val="multilevel"/>
    <w:tmpl w:val="E0A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27C7"/>
    <w:rsid w:val="00061DC1"/>
    <w:rsid w:val="002B7065"/>
    <w:rsid w:val="002F6E39"/>
    <w:rsid w:val="00312237"/>
    <w:rsid w:val="003D1A90"/>
    <w:rsid w:val="008327C7"/>
    <w:rsid w:val="00960612"/>
    <w:rsid w:val="00C1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7C7"/>
  </w:style>
  <w:style w:type="paragraph" w:customStyle="1" w:styleId="c3">
    <w:name w:val="c3"/>
    <w:basedOn w:val="a"/>
    <w:rsid w:val="008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327C7"/>
  </w:style>
  <w:style w:type="character" w:customStyle="1" w:styleId="c6">
    <w:name w:val="c6"/>
    <w:basedOn w:val="a0"/>
    <w:rsid w:val="008327C7"/>
  </w:style>
  <w:style w:type="character" w:styleId="a3">
    <w:name w:val="Hyperlink"/>
    <w:basedOn w:val="a0"/>
    <w:uiPriority w:val="99"/>
    <w:semiHidden/>
    <w:unhideWhenUsed/>
    <w:rsid w:val="00832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27C7"/>
  </w:style>
  <w:style w:type="character" w:styleId="a5">
    <w:name w:val="Strong"/>
    <w:basedOn w:val="a0"/>
    <w:uiPriority w:val="22"/>
    <w:qFormat/>
    <w:rsid w:val="00832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scope.ru/node/841" TargetMode="External"/><Relationship Id="rId18" Type="http://schemas.openxmlformats.org/officeDocument/2006/relationships/hyperlink" Target="http://mediascope.ru/node/841" TargetMode="External"/><Relationship Id="rId26" Type="http://schemas.openxmlformats.org/officeDocument/2006/relationships/hyperlink" Target="http://mediascope.ru/node/841" TargetMode="External"/><Relationship Id="rId39" Type="http://schemas.openxmlformats.org/officeDocument/2006/relationships/hyperlink" Target="http://mediascope.ru/node/8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scope.ru/node/841" TargetMode="External"/><Relationship Id="rId34" Type="http://schemas.openxmlformats.org/officeDocument/2006/relationships/hyperlink" Target="http://mediascope.ru/node/841" TargetMode="External"/><Relationship Id="rId42" Type="http://schemas.openxmlformats.org/officeDocument/2006/relationships/hyperlink" Target="http://mediascope.ru/node/841" TargetMode="External"/><Relationship Id="rId47" Type="http://schemas.openxmlformats.org/officeDocument/2006/relationships/hyperlink" Target="http://mediascope.ru/node/8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ediascope.ru/node/841" TargetMode="External"/><Relationship Id="rId12" Type="http://schemas.openxmlformats.org/officeDocument/2006/relationships/hyperlink" Target="http://mediascope.ru/node/841" TargetMode="External"/><Relationship Id="rId17" Type="http://schemas.openxmlformats.org/officeDocument/2006/relationships/hyperlink" Target="http://mediascope.ru/node/841" TargetMode="External"/><Relationship Id="rId25" Type="http://schemas.openxmlformats.org/officeDocument/2006/relationships/hyperlink" Target="http://mediascope.ru/node/841" TargetMode="External"/><Relationship Id="rId33" Type="http://schemas.openxmlformats.org/officeDocument/2006/relationships/hyperlink" Target="http://mediascope.ru/node/841" TargetMode="External"/><Relationship Id="rId38" Type="http://schemas.openxmlformats.org/officeDocument/2006/relationships/hyperlink" Target="http://mediascope.ru/node/841" TargetMode="External"/><Relationship Id="rId46" Type="http://schemas.openxmlformats.org/officeDocument/2006/relationships/hyperlink" Target="http://mediascope.ru/node/841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scope.ru/node/841" TargetMode="External"/><Relationship Id="rId20" Type="http://schemas.openxmlformats.org/officeDocument/2006/relationships/hyperlink" Target="http://mediascope.ru/node/841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://mediascope.ru/node/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scope.ru/node/841" TargetMode="External"/><Relationship Id="rId11" Type="http://schemas.openxmlformats.org/officeDocument/2006/relationships/hyperlink" Target="http://mediascope.ru/node/841" TargetMode="External"/><Relationship Id="rId24" Type="http://schemas.openxmlformats.org/officeDocument/2006/relationships/hyperlink" Target="http://mediascope.ru/node/841" TargetMode="External"/><Relationship Id="rId32" Type="http://schemas.openxmlformats.org/officeDocument/2006/relationships/hyperlink" Target="http://mediascope.ru/node/841" TargetMode="External"/><Relationship Id="rId37" Type="http://schemas.openxmlformats.org/officeDocument/2006/relationships/hyperlink" Target="http://mediascope.ru/node/841" TargetMode="External"/><Relationship Id="rId40" Type="http://schemas.openxmlformats.org/officeDocument/2006/relationships/hyperlink" Target="http://mediascope.ru/node/841" TargetMode="External"/><Relationship Id="rId45" Type="http://schemas.openxmlformats.org/officeDocument/2006/relationships/hyperlink" Target="http://mediascope.ru/node/841" TargetMode="External"/><Relationship Id="rId5" Type="http://schemas.openxmlformats.org/officeDocument/2006/relationships/hyperlink" Target="http://mediascope.ru/node/841" TargetMode="External"/><Relationship Id="rId15" Type="http://schemas.openxmlformats.org/officeDocument/2006/relationships/hyperlink" Target="http://mediascope.ru/node/841" TargetMode="External"/><Relationship Id="rId23" Type="http://schemas.openxmlformats.org/officeDocument/2006/relationships/hyperlink" Target="http://mediascope.ru/node/841" TargetMode="External"/><Relationship Id="rId28" Type="http://schemas.openxmlformats.org/officeDocument/2006/relationships/hyperlink" Target="http://mediascope.ru/node/841" TargetMode="External"/><Relationship Id="rId36" Type="http://schemas.openxmlformats.org/officeDocument/2006/relationships/hyperlink" Target="http://mediascope.ru/node/841" TargetMode="External"/><Relationship Id="rId49" Type="http://schemas.openxmlformats.org/officeDocument/2006/relationships/hyperlink" Target="http://mediascope.ru/node/841" TargetMode="External"/><Relationship Id="rId10" Type="http://schemas.openxmlformats.org/officeDocument/2006/relationships/hyperlink" Target="http://mediascope.ru/node/841" TargetMode="External"/><Relationship Id="rId19" Type="http://schemas.openxmlformats.org/officeDocument/2006/relationships/hyperlink" Target="http://mediascope.ru/node/841" TargetMode="External"/><Relationship Id="rId31" Type="http://schemas.openxmlformats.org/officeDocument/2006/relationships/hyperlink" Target="http://mediascope.ru/node/841" TargetMode="External"/><Relationship Id="rId44" Type="http://schemas.openxmlformats.org/officeDocument/2006/relationships/hyperlink" Target="http://mediascope.ru/node/8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mediascope.ru/node/841" TargetMode="External"/><Relationship Id="rId22" Type="http://schemas.openxmlformats.org/officeDocument/2006/relationships/hyperlink" Target="http://mediascope.ru/node/841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mediascope.ru/node/841" TargetMode="External"/><Relationship Id="rId35" Type="http://schemas.openxmlformats.org/officeDocument/2006/relationships/hyperlink" Target="http://mediascope.ru/node/841" TargetMode="External"/><Relationship Id="rId43" Type="http://schemas.openxmlformats.org/officeDocument/2006/relationships/hyperlink" Target="http://mediascope.ru/node/841" TargetMode="External"/><Relationship Id="rId48" Type="http://schemas.openxmlformats.org/officeDocument/2006/relationships/hyperlink" Target="http://mediascope.ru/node/841" TargetMode="External"/><Relationship Id="rId8" Type="http://schemas.openxmlformats.org/officeDocument/2006/relationships/hyperlink" Target="http://mediascope.ru/node/84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2016-11-29T08:02:00Z</cp:lastPrinted>
  <dcterms:created xsi:type="dcterms:W3CDTF">2016-11-22T07:08:00Z</dcterms:created>
  <dcterms:modified xsi:type="dcterms:W3CDTF">2016-11-29T08:05:00Z</dcterms:modified>
</cp:coreProperties>
</file>